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Challenge: Sumo-Bot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In this challenge, you will design and build a Sumo-Bot which you will program to battle an opponent in a wrestling match. To successfully complete this challenge, your robot must meet design specifications (including the use of at least 2 sensors), enter the arena initially, re-enter the arena when it encounters a border, and win at least one match (or survive half the match for partial credit). To win a match, you must defeat your opponent by pushing it out of the arena or disabling it. The overall challenge winner will be determined in a double-elimination competition.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Challenge Specifics: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This event will take place on a ~4’x4’ whiteboard with a black border.  The arena will be a white square 36” on a side.  The arena will be slightly elevated to facilitate timely conclusion of matches.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Sumo-bot wrestling will begin with opponents in opposite corners and will continue until either one opponent is completely out of the arena (pushed or otherwise), or one Sumo-bot is disabled.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The match will begin with a countdown, followed by the student pressing the “Run” button on the brick.  After pressing “Run”, the student must step away and cannot touch their bot until the challenge is over.</w:t>
      </w:r>
    </w:p>
    <w:p w:rsidR="00000000" w:rsidDel="00000000" w:rsidP="00000000" w:rsidRDefault="00000000" w:rsidRPr="0000000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All students must stand away from the sumo arena for the duration of the match.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contextualSpacing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If, after two minutes, there is no clear winner</w:t>
      </w:r>
      <w:r w:rsidDel="00000000" w:rsidR="00000000" w:rsidRPr="00000000">
        <w:rPr>
          <w:color w:val="ff0000"/>
          <w:rtl w:val="0"/>
        </w:rPr>
        <w:t xml:space="preserve">, </w:t>
      </w:r>
      <w:r w:rsidDel="00000000" w:rsidR="00000000" w:rsidRPr="00000000">
        <w:rPr>
          <w:rtl w:val="0"/>
        </w:rPr>
        <w:t xml:space="preserve">the competition will be halted.  An additional one minute re-match will begin.</w:t>
      </w:r>
    </w:p>
    <w:p w:rsidR="00000000" w:rsidDel="00000000" w:rsidP="00000000" w:rsidRDefault="00000000" w:rsidRPr="0000000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contextualSpacing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 For the rematch, Sumo-bots will be placed back-to-back in the center of the arena and must move forward or turn (may not move backwards) immediately after the start of the match. </w:t>
      </w:r>
    </w:p>
    <w:p w:rsidR="00000000" w:rsidDel="00000000" w:rsidP="00000000" w:rsidRDefault="00000000" w:rsidRPr="0000000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440" w:hanging="360"/>
        <w:contextualSpacing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 If there is no clear winner after the re-match, judges will declare a winner based on which Sumo-bot is least disabled, or has most nearly pushed its opponent from the arena during the matches.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The winning robot must either push its opponent </w:t>
      </w:r>
      <w:r w:rsidDel="00000000" w:rsidR="00000000" w:rsidRPr="00000000">
        <w:rPr>
          <w:u w:val="single"/>
          <w:rtl w:val="0"/>
        </w:rPr>
        <w:t xml:space="preserve">completely </w:t>
      </w:r>
      <w:r w:rsidDel="00000000" w:rsidR="00000000" w:rsidRPr="00000000">
        <w:rPr>
          <w:rtl w:val="0"/>
        </w:rPr>
        <w:t xml:space="preserve">out of the arena (not counting appendages extending beyond 12”), or disable its opponent (render opponent unable to maneuver, while victor Sumo-bot still can).  </w:t>
      </w:r>
    </w:p>
    <w:p w:rsidR="00000000" w:rsidDel="00000000" w:rsidP="00000000" w:rsidRDefault="00000000" w:rsidRPr="0000000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If a robot is not pushed off the mat, but its wheels are no longer in contact with the mat, it is considered flipped. The flipped Sumo-bot is considered disabled and loses the match.</w:t>
      </w:r>
    </w:p>
    <w:p w:rsidR="00000000" w:rsidDel="00000000" w:rsidP="00000000" w:rsidRDefault="00000000" w:rsidRPr="0000000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If a robot moves itself completely out of the arena, it is disqualified and the opponent wins that match by default.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0"/>
          <w:i w:val="1"/>
          <w:vertAlign w:val="baseline"/>
        </w:rPr>
      </w:pPr>
      <w:r w:rsidDel="00000000" w:rsidR="00000000" w:rsidRPr="00000000">
        <w:rPr>
          <w:b w:val="1"/>
          <w:i w:val="1"/>
          <w:rtl w:val="0"/>
        </w:rPr>
        <w:t xml:space="preserve">Design 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Specifications: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Components:</w:t>
      </w:r>
      <w:r w:rsidDel="00000000" w:rsidR="00000000" w:rsidRPr="00000000">
        <w:rPr>
          <w:vertAlign w:val="baseline"/>
          <w:rtl w:val="0"/>
        </w:rPr>
        <w:t xml:space="preserve">  All robots will be constructed </w:t>
      </w:r>
      <w:r w:rsidDel="00000000" w:rsidR="00000000" w:rsidRPr="00000000">
        <w:rPr>
          <w:u w:val="single"/>
          <w:vertAlign w:val="baseline"/>
          <w:rtl w:val="0"/>
        </w:rPr>
        <w:t xml:space="preserve">only</w:t>
      </w:r>
      <w:r w:rsidDel="00000000" w:rsidR="00000000" w:rsidRPr="00000000">
        <w:rPr>
          <w:vertAlign w:val="baseline"/>
          <w:rtl w:val="0"/>
        </w:rPr>
        <w:t xml:space="preserve"> from a single kit and the following additional allowed items: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vertAlign w:val="baseline"/>
        </w:rPr>
        <w:drawing>
          <wp:inline distB="0" distT="0" distL="114300" distR="114300">
            <wp:extent cx="985838" cy="1088708"/>
            <wp:effectExtent b="0" l="0" r="0" t="0"/>
            <wp:docPr descr="XL_970047.jpg" id="1" name="image2.jpg"/>
            <a:graphic>
              <a:graphicData uri="http://schemas.openxmlformats.org/drawingml/2006/picture">
                <pic:pic>
                  <pic:nvPicPr>
                    <pic:cNvPr descr="XL_970047.jpg" id="0" name="image2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5838" cy="10887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vertAlign w:val="baseline"/>
          <w:rtl w:val="0"/>
        </w:rPr>
        <w:t xml:space="preserve">  </w:t>
        <w:tab/>
        <w:t xml:space="preserve">   </w:t>
        <w:tab/>
        <w:t xml:space="preserve">    </w:t>
      </w:r>
      <w:r w:rsidDel="00000000" w:rsidR="00000000" w:rsidRPr="00000000">
        <w:rPr>
          <w:vertAlign w:val="baseline"/>
        </w:rPr>
        <w:drawing>
          <wp:inline distB="0" distT="0" distL="114300" distR="114300">
            <wp:extent cx="825698" cy="832696"/>
            <wp:effectExtent b="0" l="0" r="0" t="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5698" cy="8326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vertAlign w:val="baseline"/>
          <w:rtl w:val="0"/>
        </w:rPr>
        <w:tab/>
        <w:tab/>
        <w:tab/>
      </w:r>
      <w:r w:rsidDel="00000000" w:rsidR="00000000" w:rsidRPr="00000000">
        <w:rPr>
          <w:vertAlign w:val="baseline"/>
        </w:rPr>
        <w:drawing>
          <wp:inline distB="0" distT="0" distL="114300" distR="114300">
            <wp:extent cx="1519238" cy="1069093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9238" cy="106909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3111500</wp:posOffset>
                </wp:positionH>
                <wp:positionV relativeFrom="paragraph">
                  <wp:posOffset>685800</wp:posOffset>
                </wp:positionV>
                <wp:extent cx="355600" cy="3302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69787" y="3618075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3111500</wp:posOffset>
                </wp:positionH>
                <wp:positionV relativeFrom="paragraph">
                  <wp:posOffset>685800</wp:posOffset>
                </wp:positionV>
                <wp:extent cx="355600" cy="3302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5600" cy="330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vertAlign w:val="baseline"/>
          <w:rtl w:val="0"/>
        </w:rPr>
        <w:t xml:space="preserve">Large Wheel (up to 4)</w:t>
        <w:tab/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vertAlign w:val="baseline"/>
          <w:rtl w:val="0"/>
        </w:rPr>
        <w:t xml:space="preserve">Angled snap Beam (up to 8)</w:t>
        <w:tab/>
        <w:tab/>
        <w:t xml:space="preserve">Claw (up to 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Size:</w:t>
      </w:r>
      <w:r w:rsidDel="00000000" w:rsidR="00000000" w:rsidRPr="00000000">
        <w:rPr>
          <w:vertAlign w:val="baseline"/>
          <w:rtl w:val="0"/>
        </w:rPr>
        <w:t xml:space="preserve">  All robots will fit inside a cube 12 inches on a side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Sensors:</w:t>
      </w:r>
      <w:r w:rsidDel="00000000" w:rsidR="00000000" w:rsidRPr="00000000">
        <w:rPr>
          <w:sz w:val="24"/>
          <w:szCs w:val="24"/>
          <w:rtl w:val="0"/>
        </w:rPr>
        <w:t xml:space="preserve"> All robots must use at least TWO sensors.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rFonts w:ascii="Calibri" w:cs="Calibri" w:eastAsia="Calibri" w:hAnsi="Calibri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sz w:val="24"/>
          <w:szCs w:val="24"/>
          <w:u w:val="single"/>
          <w:vertAlign w:val="baseline"/>
          <w:rtl w:val="0"/>
        </w:rPr>
        <w:t xml:space="preserve">Design Modifications: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 Either hardware or software may be modified on the day of competition, provided the robot is ready to compete at its designated time.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 Sumo-Bots: Grading</w:t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95"/>
        <w:gridCol w:w="1680"/>
        <w:gridCol w:w="1740"/>
        <w:tblGridChange w:id="0">
          <w:tblGrid>
            <w:gridCol w:w="6495"/>
            <w:gridCol w:w="1680"/>
            <w:gridCol w:w="17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Criteria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Points Possible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Points Earned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Engineering Journal with daily entries including initial sketch, at least 4 problems and their solutions, and detailed drawing of final design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Sumo-Bot meets design specifications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Sumo-Bot enters the arena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Sumo-Bot re-enters the arena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Sumo-Bot wins one match (2 pts)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OR Sumo-Bot survives for 1 minute (1 pt)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i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32"/>
                <w:szCs w:val="32"/>
                <w:rtl w:val="0"/>
              </w:rPr>
              <w:t xml:space="preserve">BONUS: 1st place +2, 2nd place +1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32"/>
                <w:szCs w:val="32"/>
                <w:rtl w:val="0"/>
              </w:rPr>
              <w:t xml:space="preserve">varies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contextualSpacing w:val="0"/>
        <w:jc w:val="left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1024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2.jpg"/><Relationship Id="rId6" Type="http://schemas.openxmlformats.org/officeDocument/2006/relationships/image" Target="media/image6.png"/><Relationship Id="rId7" Type="http://schemas.openxmlformats.org/officeDocument/2006/relationships/image" Target="media/image4.png"/><Relationship Id="rId8" Type="http://schemas.openxmlformats.org/officeDocument/2006/relationships/image" Target="media/image8.png"/></Relationships>
</file>